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6802" w:rsidRDefault="00E2054F">
      <w:pPr>
        <w:tabs>
          <w:tab w:val="left" w:pos="720"/>
        </w:tabs>
        <w:bidi/>
        <w:spacing w:after="120"/>
        <w:jc w:val="center"/>
        <w:rPr>
          <w:rFonts w:ascii="David" w:eastAsia="David" w:hAnsi="David" w:cs="David"/>
          <w:b/>
          <w:color w:val="000000"/>
          <w:sz w:val="20"/>
          <w:u w:val="single"/>
        </w:rPr>
      </w:pPr>
      <w:r>
        <w:rPr>
          <w:rFonts w:hint="cs"/>
          <w:rtl/>
        </w:rPr>
        <w:t xml:space="preserve">وزارة العلوم والتكنولوجيا </w:t>
      </w:r>
      <w:r w:rsidR="00886802">
        <w:object w:dxaOrig="2993" w:dyaOrig="919">
          <v:rect id="rectole0000000000" o:spid="_x0000_i1025" style="width:149.25pt;height:45.75pt" o:ole="" o:preferrelative="t" stroked="f">
            <v:imagedata r:id="rId5" o:title=""/>
          </v:rect>
          <o:OLEObject Type="Embed" ProgID="StaticMetafile" ShapeID="rectole0000000000" DrawAspect="Content" ObjectID="_1627204833" r:id="rId6"/>
        </w:object>
      </w:r>
    </w:p>
    <w:p w:rsidR="00E2054F" w:rsidRDefault="00E2054F" w:rsidP="00C93E2E">
      <w:pPr>
        <w:tabs>
          <w:tab w:val="left" w:pos="720"/>
        </w:tabs>
        <w:bidi/>
        <w:spacing w:after="120"/>
        <w:jc w:val="center"/>
        <w:rPr>
          <w:rFonts w:ascii="Calibri" w:eastAsia="Calibri" w:hAnsi="Calibri" w:cs="Arial"/>
          <w:b/>
          <w:color w:val="000000"/>
          <w:sz w:val="24"/>
          <w:u w:val="single"/>
          <w:rtl/>
        </w:rPr>
      </w:pPr>
      <w:r>
        <w:rPr>
          <w:rFonts w:ascii="Calibri" w:eastAsia="Calibri" w:hAnsi="Calibri" w:cs="Times New Roman" w:hint="cs"/>
          <w:b/>
          <w:bCs/>
          <w:color w:val="000000"/>
          <w:sz w:val="24"/>
          <w:szCs w:val="24"/>
          <w:u w:val="single"/>
          <w:rtl/>
        </w:rPr>
        <w:t xml:space="preserve">نداء </w:t>
      </w:r>
      <w:r w:rsidR="007E0F6C">
        <w:rPr>
          <w:rFonts w:ascii="Calibri" w:eastAsia="Calibri" w:hAnsi="Calibri" w:cs="Calibri"/>
          <w:b/>
          <w:color w:val="000000"/>
          <w:sz w:val="24"/>
          <w:u w:val="single"/>
        </w:rPr>
        <w:t xml:space="preserve"> 2/2019 </w:t>
      </w:r>
      <w:r w:rsidRPr="00E2054F">
        <w:rPr>
          <w:rFonts w:ascii="Calibri" w:eastAsia="Calibri" w:hAnsi="Calibri" w:cs="Arial" w:hint="cs"/>
          <w:bCs/>
          <w:color w:val="000000"/>
          <w:sz w:val="24"/>
          <w:u w:val="single"/>
          <w:rtl/>
        </w:rPr>
        <w:t xml:space="preserve">لتقديم مِنَح </w:t>
      </w:r>
      <w:r w:rsidR="0082233F">
        <w:rPr>
          <w:rFonts w:ascii="Calibri" w:eastAsia="Calibri" w:hAnsi="Calibri" w:cs="Arial" w:hint="cs"/>
          <w:bCs/>
          <w:color w:val="000000"/>
          <w:sz w:val="24"/>
          <w:u w:val="single"/>
          <w:rtl/>
        </w:rPr>
        <w:t xml:space="preserve">للمعلمين </w:t>
      </w:r>
      <w:r w:rsidR="00C93E2E">
        <w:rPr>
          <w:rFonts w:ascii="Calibri" w:eastAsia="Calibri" w:hAnsi="Calibri" w:cs="Arial" w:hint="cs"/>
          <w:bCs/>
          <w:color w:val="000000"/>
          <w:sz w:val="24"/>
          <w:u w:val="single"/>
          <w:rtl/>
        </w:rPr>
        <w:t>المدربين</w:t>
      </w:r>
      <w:r>
        <w:rPr>
          <w:rFonts w:ascii="Calibri" w:eastAsia="Calibri" w:hAnsi="Calibri" w:cs="Arial" w:hint="cs"/>
          <w:bCs/>
          <w:color w:val="000000"/>
          <w:sz w:val="24"/>
          <w:u w:val="single"/>
          <w:rtl/>
        </w:rPr>
        <w:t xml:space="preserve"> </w:t>
      </w:r>
      <w:r w:rsidRPr="00E2054F">
        <w:rPr>
          <w:rFonts w:ascii="Calibri" w:eastAsia="Calibri" w:hAnsi="Calibri" w:cs="Arial" w:hint="cs"/>
          <w:bCs/>
          <w:color w:val="000000"/>
          <w:sz w:val="24"/>
          <w:u w:val="single"/>
          <w:rtl/>
        </w:rPr>
        <w:t xml:space="preserve">في مجال العلوم على اسم المرحومة </w:t>
      </w:r>
      <w:proofErr w:type="spellStart"/>
      <w:r w:rsidRPr="00E2054F">
        <w:rPr>
          <w:rFonts w:ascii="Calibri" w:eastAsia="Calibri" w:hAnsi="Calibri" w:cs="Arial" w:hint="cs"/>
          <w:bCs/>
          <w:color w:val="000000"/>
          <w:sz w:val="24"/>
          <w:u w:val="single"/>
          <w:rtl/>
        </w:rPr>
        <w:t>رونا</w:t>
      </w:r>
      <w:r>
        <w:rPr>
          <w:rFonts w:ascii="Calibri" w:eastAsia="Calibri" w:hAnsi="Calibri" w:cs="Arial" w:hint="cs"/>
          <w:bCs/>
          <w:color w:val="000000"/>
          <w:sz w:val="24"/>
          <w:u w:val="single"/>
          <w:rtl/>
        </w:rPr>
        <w:t>ه</w:t>
      </w:r>
      <w:proofErr w:type="spellEnd"/>
      <w:r w:rsidRPr="00E2054F">
        <w:rPr>
          <w:rFonts w:ascii="Calibri" w:eastAsia="Calibri" w:hAnsi="Calibri" w:cs="Arial" w:hint="cs"/>
          <w:bCs/>
          <w:color w:val="000000"/>
          <w:sz w:val="24"/>
          <w:u w:val="single"/>
          <w:rtl/>
        </w:rPr>
        <w:t xml:space="preserve"> رامون</w:t>
      </w:r>
      <w:r>
        <w:rPr>
          <w:rFonts w:ascii="Calibri" w:eastAsia="Calibri" w:hAnsi="Calibri" w:cs="Arial" w:hint="cs"/>
          <w:b/>
          <w:color w:val="000000"/>
          <w:sz w:val="24"/>
          <w:u w:val="single"/>
          <w:rtl/>
        </w:rPr>
        <w:t xml:space="preserve"> </w:t>
      </w:r>
    </w:p>
    <w:p w:rsidR="00886802" w:rsidRDefault="00886802">
      <w:pPr>
        <w:bidi/>
        <w:spacing w:after="120"/>
        <w:jc w:val="both"/>
        <w:rPr>
          <w:rFonts w:ascii="David" w:eastAsia="David" w:hAnsi="David" w:cs="David"/>
          <w:sz w:val="10"/>
        </w:rPr>
      </w:pPr>
    </w:p>
    <w:p w:rsidR="00886802" w:rsidRDefault="00B34576" w:rsidP="00B34576">
      <w:pPr>
        <w:bidi/>
        <w:spacing w:after="120" w:line="360" w:lineRule="auto"/>
        <w:ind w:left="360"/>
        <w:jc w:val="both"/>
        <w:rPr>
          <w:rFonts w:ascii="Calibri" w:eastAsia="Calibri" w:hAnsi="Calibri" w:cs="Calibri"/>
          <w:b/>
          <w:sz w:val="24"/>
          <w:u w:val="single"/>
        </w:rPr>
      </w:pPr>
      <w:r>
        <w:rPr>
          <w:rFonts w:ascii="Calibri" w:eastAsia="Calibri" w:hAnsi="Calibri" w:cs="Times New Roman"/>
          <w:b/>
          <w:bCs/>
          <w:sz w:val="24"/>
          <w:szCs w:val="24"/>
          <w:u w:val="single"/>
        </w:rPr>
        <w:t>1</w:t>
      </w:r>
      <w:r w:rsidR="00E2054F">
        <w:rPr>
          <w:rFonts w:ascii="Calibri" w:eastAsia="Calibri" w:hAnsi="Calibri" w:cs="Times New Roman" w:hint="cs"/>
          <w:b/>
          <w:bCs/>
          <w:sz w:val="24"/>
          <w:szCs w:val="24"/>
          <w:u w:val="single"/>
          <w:rtl/>
        </w:rPr>
        <w:t xml:space="preserve">. </w:t>
      </w:r>
      <w:proofErr w:type="gramStart"/>
      <w:r w:rsidR="00E2054F">
        <w:rPr>
          <w:rFonts w:ascii="Calibri" w:eastAsia="Calibri" w:hAnsi="Calibri" w:cs="Times New Roman" w:hint="cs"/>
          <w:b/>
          <w:bCs/>
          <w:sz w:val="24"/>
          <w:szCs w:val="24"/>
          <w:u w:val="single"/>
          <w:rtl/>
        </w:rPr>
        <w:t xml:space="preserve">خلفية </w:t>
      </w:r>
      <w:r w:rsidR="007E0F6C">
        <w:rPr>
          <w:rFonts w:ascii="Calibri" w:eastAsia="Calibri" w:hAnsi="Calibri" w:cs="Calibri"/>
          <w:b/>
          <w:sz w:val="24"/>
          <w:u w:val="single"/>
        </w:rPr>
        <w:t>:</w:t>
      </w:r>
      <w:proofErr w:type="gramEnd"/>
    </w:p>
    <w:p w:rsidR="0082233F" w:rsidRDefault="00E2054F" w:rsidP="0082233F">
      <w:pPr>
        <w:bidi/>
        <w:spacing w:after="120" w:line="360" w:lineRule="auto"/>
        <w:jc w:val="both"/>
        <w:rPr>
          <w:rFonts w:ascii="Calibri" w:eastAsia="Calibri" w:hAnsi="Calibri" w:cs="Times New Roman"/>
          <w:sz w:val="24"/>
          <w:szCs w:val="24"/>
          <w:rtl/>
        </w:rPr>
      </w:pPr>
      <w:r>
        <w:rPr>
          <w:rFonts w:ascii="Calibri" w:eastAsia="Calibri" w:hAnsi="Calibri" w:cs="Times New Roman" w:hint="cs"/>
          <w:sz w:val="24"/>
          <w:szCs w:val="24"/>
          <w:rtl/>
        </w:rPr>
        <w:t xml:space="preserve">المشروع مخصص لأبناء الشبيبة ولطلاب صفوف الرابع </w:t>
      </w:r>
      <w:r>
        <w:rPr>
          <w:rFonts w:ascii="Calibri" w:eastAsia="Calibri" w:hAnsi="Calibri" w:cs="Times New Roman"/>
          <w:sz w:val="24"/>
          <w:szCs w:val="24"/>
          <w:rtl/>
        </w:rPr>
        <w:t>–</w:t>
      </w:r>
      <w:r>
        <w:rPr>
          <w:rFonts w:ascii="Calibri" w:eastAsia="Calibri" w:hAnsi="Calibri" w:cs="Times New Roman" w:hint="cs"/>
          <w:sz w:val="24"/>
          <w:szCs w:val="24"/>
          <w:rtl/>
        </w:rPr>
        <w:t xml:space="preserve"> الثاني عشر وأيضاً لطلاب السنة الأكاديمية التحضيرية المحتاجين للمساعدة في مواضيع العلوم والذين ينتمون للمكانة الاجتماعية الاقتصادية المنخفضة. كذلك، المشروع مخصص لتشجيع التفوق والمشاركة الاجتماعية والجماهيرية في أواسط الطلاب، وأيضاً لتطوير وتعزيز مستوى </w:t>
      </w:r>
      <w:r w:rsidRPr="00E2054F">
        <w:rPr>
          <w:rFonts w:ascii="Calibri" w:eastAsia="Calibri" w:hAnsi="Calibri" w:cs="Times New Roman" w:hint="eastAsia"/>
          <w:sz w:val="24"/>
          <w:szCs w:val="24"/>
          <w:rtl/>
        </w:rPr>
        <w:t>الكفاءة</w:t>
      </w:r>
      <w:r w:rsidRPr="00E2054F">
        <w:rPr>
          <w:rFonts w:ascii="Calibri" w:eastAsia="Calibri" w:hAnsi="Calibri" w:cs="Times New Roman"/>
          <w:sz w:val="24"/>
          <w:szCs w:val="24"/>
          <w:rtl/>
        </w:rPr>
        <w:t xml:space="preserve"> </w:t>
      </w:r>
      <w:r w:rsidRPr="00E2054F">
        <w:rPr>
          <w:rFonts w:ascii="Calibri" w:eastAsia="Calibri" w:hAnsi="Calibri" w:cs="Times New Roman" w:hint="eastAsia"/>
          <w:sz w:val="24"/>
          <w:szCs w:val="24"/>
          <w:rtl/>
        </w:rPr>
        <w:t>الذاتية</w:t>
      </w:r>
      <w:r w:rsidRPr="00E2054F">
        <w:rPr>
          <w:rFonts w:ascii="Calibri" w:eastAsia="Calibri" w:hAnsi="Calibri" w:cs="Times New Roman"/>
          <w:sz w:val="24"/>
          <w:szCs w:val="24"/>
          <w:rtl/>
        </w:rPr>
        <w:t xml:space="preserve"> </w:t>
      </w:r>
      <w:r>
        <w:rPr>
          <w:rFonts w:ascii="Calibri" w:eastAsia="Calibri" w:hAnsi="Calibri" w:cs="Times New Roman" w:hint="cs"/>
          <w:sz w:val="24"/>
          <w:szCs w:val="24"/>
          <w:rtl/>
        </w:rPr>
        <w:t xml:space="preserve">للأولاد ولأبناء الشبيبة </w:t>
      </w:r>
      <w:r w:rsidR="0082233F">
        <w:rPr>
          <w:rFonts w:ascii="Calibri" w:eastAsia="Calibri" w:hAnsi="Calibri" w:cs="Times New Roman" w:hint="cs"/>
          <w:sz w:val="24"/>
          <w:szCs w:val="24"/>
          <w:rtl/>
        </w:rPr>
        <w:t xml:space="preserve">من خلال تشجيع التفوق في المواضيع </w:t>
      </w:r>
      <w:proofErr w:type="gramStart"/>
      <w:r w:rsidR="0082233F">
        <w:rPr>
          <w:rFonts w:ascii="Calibri" w:eastAsia="Calibri" w:hAnsi="Calibri" w:cs="Times New Roman" w:hint="cs"/>
          <w:sz w:val="24"/>
          <w:szCs w:val="24"/>
          <w:rtl/>
        </w:rPr>
        <w:t>العلمية .</w:t>
      </w:r>
      <w:proofErr w:type="gramEnd"/>
    </w:p>
    <w:p w:rsidR="0082233F" w:rsidRDefault="00E2054F" w:rsidP="00C93E2E">
      <w:pPr>
        <w:bidi/>
        <w:spacing w:after="120" w:line="360" w:lineRule="auto"/>
        <w:jc w:val="both"/>
        <w:rPr>
          <w:rFonts w:ascii="Calibri" w:eastAsia="Calibri" w:hAnsi="Calibri" w:cs="Times New Roman"/>
          <w:sz w:val="24"/>
          <w:szCs w:val="24"/>
          <w:rtl/>
        </w:rPr>
      </w:pPr>
      <w:r w:rsidRPr="00E2054F">
        <w:rPr>
          <w:rFonts w:ascii="Calibri" w:eastAsia="Calibri" w:hAnsi="Calibri" w:cs="Times New Roman"/>
          <w:sz w:val="24"/>
          <w:szCs w:val="24"/>
          <w:rtl/>
        </w:rPr>
        <w:t xml:space="preserve"> </w:t>
      </w:r>
      <w:r w:rsidR="0082233F">
        <w:rPr>
          <w:rFonts w:ascii="Calibri" w:eastAsia="Calibri" w:hAnsi="Calibri" w:cs="Times New Roman" w:hint="cs"/>
          <w:sz w:val="24"/>
          <w:szCs w:val="24"/>
          <w:rtl/>
        </w:rPr>
        <w:t xml:space="preserve">المعلمون </w:t>
      </w:r>
      <w:r w:rsidR="00C93E2E">
        <w:rPr>
          <w:rFonts w:ascii="Calibri" w:eastAsia="Calibri" w:hAnsi="Calibri" w:cs="Times New Roman" w:hint="cs"/>
          <w:sz w:val="24"/>
          <w:szCs w:val="24"/>
          <w:rtl/>
        </w:rPr>
        <w:t xml:space="preserve">المدربون </w:t>
      </w:r>
      <w:r w:rsidR="0082233F">
        <w:rPr>
          <w:rFonts w:ascii="Calibri" w:eastAsia="Calibri" w:hAnsi="Calibri" w:cs="Times New Roman" w:hint="cs"/>
          <w:sz w:val="24"/>
          <w:szCs w:val="24"/>
          <w:rtl/>
        </w:rPr>
        <w:t xml:space="preserve">يقومون بتعليم </w:t>
      </w:r>
      <w:r w:rsidR="00C93E2E">
        <w:rPr>
          <w:rFonts w:ascii="Calibri" w:eastAsia="Calibri" w:hAnsi="Calibri" w:cs="Times New Roman" w:hint="cs"/>
          <w:sz w:val="24"/>
          <w:szCs w:val="24"/>
          <w:rtl/>
        </w:rPr>
        <w:t>، توجيه وإرشاد</w:t>
      </w:r>
      <w:r w:rsidR="0082233F">
        <w:rPr>
          <w:rFonts w:ascii="Calibri" w:eastAsia="Calibri" w:hAnsi="Calibri" w:cs="Times New Roman" w:hint="cs"/>
          <w:sz w:val="24"/>
          <w:szCs w:val="24"/>
          <w:rtl/>
        </w:rPr>
        <w:t xml:space="preserve"> الطلاب في المواضيع العلمية في المواضيع التالية : الرياضيات، الفيزياء ، علوم الحاسوب ، الالكترونيكا ، الكيمياء ، البيولوجيا ، علوم الهندسة ، الإنجليزية وعلوم الطبيعة.</w:t>
      </w:r>
    </w:p>
    <w:p w:rsidR="0082233F" w:rsidRDefault="0082233F" w:rsidP="007E0F6C">
      <w:pPr>
        <w:bidi/>
        <w:spacing w:after="120" w:line="360" w:lineRule="auto"/>
        <w:jc w:val="both"/>
        <w:rPr>
          <w:rFonts w:ascii="Calibri" w:eastAsia="Calibri" w:hAnsi="Calibri" w:cs="Arial"/>
          <w:sz w:val="24"/>
          <w:rtl/>
        </w:rPr>
      </w:pPr>
      <w:r>
        <w:rPr>
          <w:rFonts w:ascii="Calibri" w:eastAsia="Calibri" w:hAnsi="Calibri" w:cs="Arial" w:hint="cs"/>
          <w:sz w:val="24"/>
          <w:rtl/>
        </w:rPr>
        <w:t xml:space="preserve">تشغيل المشروع خلال السنة الدراسية 2019-2020 من قبل الهيئات الفائزة يشمل المركبات التالية تقصي المعلمين </w:t>
      </w:r>
      <w:proofErr w:type="gramStart"/>
      <w:r>
        <w:rPr>
          <w:rFonts w:ascii="Calibri" w:eastAsia="Calibri" w:hAnsi="Calibri" w:cs="Arial" w:hint="cs"/>
          <w:sz w:val="24"/>
          <w:rtl/>
        </w:rPr>
        <w:t>الم</w:t>
      </w:r>
      <w:r w:rsidR="00C93E2E">
        <w:rPr>
          <w:rFonts w:ascii="Calibri" w:eastAsia="Calibri" w:hAnsi="Calibri" w:cs="Arial" w:hint="cs"/>
          <w:sz w:val="24"/>
          <w:rtl/>
        </w:rPr>
        <w:t>د</w:t>
      </w:r>
      <w:r>
        <w:rPr>
          <w:rFonts w:ascii="Calibri" w:eastAsia="Calibri" w:hAnsi="Calibri" w:cs="Arial" w:hint="cs"/>
          <w:sz w:val="24"/>
          <w:rtl/>
        </w:rPr>
        <w:t>ربين ،</w:t>
      </w:r>
      <w:proofErr w:type="gramEnd"/>
      <w:r>
        <w:rPr>
          <w:rFonts w:ascii="Calibri" w:eastAsia="Calibri" w:hAnsi="Calibri" w:cs="Arial" w:hint="cs"/>
          <w:sz w:val="24"/>
          <w:rtl/>
        </w:rPr>
        <w:t xml:space="preserve"> تأهيل المعلمين الم</w:t>
      </w:r>
      <w:r w:rsidR="00C93E2E">
        <w:rPr>
          <w:rFonts w:ascii="Calibri" w:eastAsia="Calibri" w:hAnsi="Calibri" w:cs="Arial" w:hint="cs"/>
          <w:sz w:val="24"/>
          <w:rtl/>
        </w:rPr>
        <w:t>د</w:t>
      </w:r>
      <w:r>
        <w:rPr>
          <w:rFonts w:ascii="Calibri" w:eastAsia="Calibri" w:hAnsi="Calibri" w:cs="Arial" w:hint="cs"/>
          <w:sz w:val="24"/>
          <w:rtl/>
        </w:rPr>
        <w:t>ربين للإرشاد والتعليم ، تقصي الطلاب ، ملائمة المعلمين الم</w:t>
      </w:r>
      <w:r w:rsidR="00C93E2E">
        <w:rPr>
          <w:rFonts w:ascii="Calibri" w:eastAsia="Calibri" w:hAnsi="Calibri" w:cs="Arial" w:hint="cs"/>
          <w:sz w:val="24"/>
          <w:rtl/>
        </w:rPr>
        <w:t>د</w:t>
      </w:r>
      <w:r>
        <w:rPr>
          <w:rFonts w:ascii="Calibri" w:eastAsia="Calibri" w:hAnsi="Calibri" w:cs="Arial" w:hint="cs"/>
          <w:sz w:val="24"/>
          <w:rtl/>
        </w:rPr>
        <w:t>ربين للطلاب ، إدارة إشراف رقابة على المشروع، وأيضاً منح المِ</w:t>
      </w:r>
      <w:r w:rsidR="007E0F6C">
        <w:rPr>
          <w:rFonts w:ascii="Calibri" w:eastAsia="Calibri" w:hAnsi="Calibri" w:cs="Arial" w:hint="cs"/>
          <w:sz w:val="24"/>
          <w:rtl/>
        </w:rPr>
        <w:t>نَ</w:t>
      </w:r>
      <w:r>
        <w:rPr>
          <w:rFonts w:ascii="Calibri" w:eastAsia="Calibri" w:hAnsi="Calibri" w:cs="Arial" w:hint="cs"/>
          <w:sz w:val="24"/>
          <w:rtl/>
        </w:rPr>
        <w:t>ح للطلاب ، الكل بموجب شروط النداء .</w:t>
      </w:r>
    </w:p>
    <w:p w:rsidR="007E0F6C" w:rsidRDefault="007E0F6C" w:rsidP="007E0F6C">
      <w:pPr>
        <w:bidi/>
        <w:spacing w:after="120" w:line="360" w:lineRule="auto"/>
        <w:rPr>
          <w:rFonts w:ascii="Calibri" w:eastAsia="Calibri" w:hAnsi="Calibri" w:cs="Arial"/>
          <w:b/>
          <w:sz w:val="24"/>
          <w:rtl/>
        </w:rPr>
      </w:pPr>
      <w:r>
        <w:rPr>
          <w:rFonts w:ascii="Calibri" w:eastAsia="Calibri" w:hAnsi="Calibri" w:cs="Times New Roman" w:hint="cs"/>
          <w:b/>
          <w:bCs/>
          <w:sz w:val="24"/>
          <w:szCs w:val="24"/>
          <w:rtl/>
        </w:rPr>
        <w:t xml:space="preserve">يجب على المؤسسات المعنية بالاشتراك في النداء تقديم عروضها لتنفيذ المشروع التوجيهي الإرشادي بحجم يتراوح </w:t>
      </w:r>
      <w:proofErr w:type="gramStart"/>
      <w:r>
        <w:rPr>
          <w:rFonts w:ascii="Calibri" w:eastAsia="Calibri" w:hAnsi="Calibri" w:cs="Times New Roman" w:hint="cs"/>
          <w:b/>
          <w:bCs/>
          <w:sz w:val="24"/>
          <w:szCs w:val="24"/>
          <w:rtl/>
        </w:rPr>
        <w:t xml:space="preserve">بين  </w:t>
      </w:r>
      <w:r>
        <w:rPr>
          <w:rFonts w:ascii="Calibri" w:eastAsia="Calibri" w:hAnsi="Calibri" w:cs="Calibri"/>
          <w:b/>
          <w:sz w:val="24"/>
        </w:rPr>
        <w:t>30</w:t>
      </w:r>
      <w:proofErr w:type="gramEnd"/>
      <w:r>
        <w:rPr>
          <w:rFonts w:ascii="Calibri" w:eastAsia="Calibri" w:hAnsi="Calibri" w:cs="Calibri"/>
          <w:b/>
          <w:sz w:val="24"/>
        </w:rPr>
        <w:t xml:space="preserve"> </w:t>
      </w:r>
      <w:r>
        <w:rPr>
          <w:rFonts w:ascii="Calibri" w:eastAsia="Calibri" w:hAnsi="Calibri" w:cs="Times New Roman" w:hint="cs"/>
          <w:b/>
          <w:bCs/>
          <w:sz w:val="24"/>
          <w:szCs w:val="24"/>
          <w:rtl/>
        </w:rPr>
        <w:t xml:space="preserve">لـ- </w:t>
      </w:r>
      <w:r w:rsidRPr="007E0F6C">
        <w:rPr>
          <w:rFonts w:ascii="Calibri" w:eastAsia="Calibri" w:hAnsi="Calibri" w:cs="Calibri" w:hint="cs"/>
          <w:bCs/>
          <w:sz w:val="24"/>
          <w:rtl/>
        </w:rPr>
        <w:t xml:space="preserve">60 </w:t>
      </w:r>
      <w:r>
        <w:rPr>
          <w:rFonts w:ascii="Calibri" w:eastAsia="Calibri" w:hAnsi="Calibri" w:cs="Arial" w:hint="cs"/>
          <w:bCs/>
          <w:sz w:val="24"/>
          <w:rtl/>
        </w:rPr>
        <w:t>معلماً مدرباً</w:t>
      </w:r>
      <w:r w:rsidRPr="007E0F6C">
        <w:rPr>
          <w:rFonts w:ascii="Calibri" w:eastAsia="Calibri" w:hAnsi="Calibri" w:cs="Arial" w:hint="cs"/>
          <w:bCs/>
          <w:sz w:val="24"/>
          <w:rtl/>
        </w:rPr>
        <w:t xml:space="preserve">. </w:t>
      </w:r>
      <w:proofErr w:type="gramStart"/>
      <w:r w:rsidRPr="007E0F6C">
        <w:rPr>
          <w:rFonts w:ascii="Calibri" w:eastAsia="Calibri" w:hAnsi="Calibri" w:cs="Arial" w:hint="cs"/>
          <w:bCs/>
          <w:sz w:val="24"/>
          <w:rtl/>
        </w:rPr>
        <w:t>العرض</w:t>
      </w:r>
      <w:proofErr w:type="gramEnd"/>
      <w:r w:rsidRPr="007E0F6C">
        <w:rPr>
          <w:rFonts w:ascii="Calibri" w:eastAsia="Calibri" w:hAnsi="Calibri" w:cs="Arial" w:hint="cs"/>
          <w:bCs/>
          <w:sz w:val="24"/>
          <w:rtl/>
        </w:rPr>
        <w:t xml:space="preserve"> المقدم لتنفيذ المشروع ومسجل فيه عدد أقل من 30 </w:t>
      </w:r>
      <w:r>
        <w:rPr>
          <w:rFonts w:ascii="Calibri" w:eastAsia="Calibri" w:hAnsi="Calibri" w:cs="Arial" w:hint="cs"/>
          <w:bCs/>
          <w:sz w:val="24"/>
          <w:rtl/>
        </w:rPr>
        <w:t>معلم مدرب</w:t>
      </w:r>
      <w:r w:rsidRPr="007E0F6C">
        <w:rPr>
          <w:rFonts w:ascii="Calibri" w:eastAsia="Calibri" w:hAnsi="Calibri" w:cs="Arial" w:hint="cs"/>
          <w:bCs/>
          <w:sz w:val="24"/>
          <w:rtl/>
        </w:rPr>
        <w:t xml:space="preserve"> يلغى كلياً.</w:t>
      </w:r>
    </w:p>
    <w:p w:rsidR="00B71B90" w:rsidRPr="00B71B90" w:rsidRDefault="00B71B90" w:rsidP="00B71B90">
      <w:pPr>
        <w:bidi/>
        <w:spacing w:after="120" w:line="360" w:lineRule="auto"/>
        <w:ind w:left="360"/>
        <w:jc w:val="both"/>
        <w:rPr>
          <w:rFonts w:ascii="Calibri" w:eastAsia="Calibri" w:hAnsi="Calibri" w:cs="Arial" w:hint="cs"/>
          <w:bCs/>
          <w:sz w:val="24"/>
          <w:u w:val="single"/>
          <w:rtl/>
        </w:rPr>
      </w:pPr>
      <w:r w:rsidRPr="00B71B90">
        <w:rPr>
          <w:rFonts w:ascii="Calibri" w:eastAsia="Calibri" w:hAnsi="Calibri" w:cs="Calibri" w:hint="cs"/>
          <w:bCs/>
          <w:sz w:val="24"/>
          <w:u w:val="single"/>
          <w:rtl/>
        </w:rPr>
        <w:t xml:space="preserve">2. </w:t>
      </w:r>
      <w:r w:rsidRPr="00B71B90">
        <w:rPr>
          <w:rFonts w:ascii="Calibri" w:eastAsia="Calibri" w:hAnsi="Calibri" w:cs="Arial" w:hint="cs"/>
          <w:bCs/>
          <w:sz w:val="24"/>
          <w:u w:val="single"/>
          <w:rtl/>
        </w:rPr>
        <w:t xml:space="preserve">شروط الاشتراك في النداء </w:t>
      </w:r>
    </w:p>
    <w:p w:rsidR="00B71B90" w:rsidRDefault="00B71B90">
      <w:pPr>
        <w:bidi/>
        <w:spacing w:after="120" w:line="360" w:lineRule="auto"/>
        <w:jc w:val="both"/>
        <w:rPr>
          <w:rFonts w:ascii="Calibri" w:eastAsia="Calibri" w:hAnsi="Calibri" w:cs="Times New Roman" w:hint="cs"/>
          <w:sz w:val="24"/>
          <w:szCs w:val="24"/>
          <w:rtl/>
        </w:rPr>
      </w:pPr>
      <w:r>
        <w:rPr>
          <w:rFonts w:ascii="Calibri" w:eastAsia="Calibri" w:hAnsi="Calibri" w:cs="Times New Roman" w:hint="cs"/>
          <w:sz w:val="24"/>
          <w:szCs w:val="24"/>
          <w:rtl/>
        </w:rPr>
        <w:t xml:space="preserve">شروط الحد الأدنى الإدارية والمهنية وأيضاً شروط التنفيذ مفصلة في نطاق </w:t>
      </w:r>
      <w:proofErr w:type="gramStart"/>
      <w:r>
        <w:rPr>
          <w:rFonts w:ascii="Calibri" w:eastAsia="Calibri" w:hAnsi="Calibri" w:cs="Times New Roman" w:hint="cs"/>
          <w:sz w:val="24"/>
          <w:szCs w:val="24"/>
          <w:rtl/>
        </w:rPr>
        <w:t>النداء .</w:t>
      </w:r>
      <w:proofErr w:type="gramEnd"/>
    </w:p>
    <w:p w:rsidR="00B71B90" w:rsidRDefault="00B71B90" w:rsidP="00B71B90">
      <w:pPr>
        <w:bidi/>
        <w:spacing w:after="120" w:line="360" w:lineRule="auto"/>
        <w:jc w:val="both"/>
        <w:rPr>
          <w:rFonts w:ascii="Calibri" w:eastAsia="Calibri" w:hAnsi="Calibri" w:cs="Times New Roman" w:hint="cs"/>
          <w:b/>
          <w:bCs/>
          <w:sz w:val="24"/>
          <w:szCs w:val="24"/>
          <w:u w:val="single"/>
          <w:rtl/>
        </w:rPr>
      </w:pPr>
      <w:r>
        <w:rPr>
          <w:rFonts w:ascii="Calibri" w:eastAsia="Calibri" w:hAnsi="Calibri" w:cs="Times New Roman" w:hint="cs"/>
          <w:b/>
          <w:bCs/>
          <w:sz w:val="24"/>
          <w:szCs w:val="24"/>
          <w:u w:val="single"/>
          <w:rtl/>
        </w:rPr>
        <w:t xml:space="preserve">3. </w:t>
      </w:r>
      <w:proofErr w:type="gramStart"/>
      <w:r>
        <w:rPr>
          <w:rFonts w:ascii="Calibri" w:eastAsia="Calibri" w:hAnsi="Calibri" w:cs="Times New Roman" w:hint="cs"/>
          <w:b/>
          <w:bCs/>
          <w:sz w:val="24"/>
          <w:szCs w:val="24"/>
          <w:u w:val="single"/>
          <w:rtl/>
        </w:rPr>
        <w:t>فترة</w:t>
      </w:r>
      <w:proofErr w:type="gramEnd"/>
      <w:r>
        <w:rPr>
          <w:rFonts w:ascii="Calibri" w:eastAsia="Calibri" w:hAnsi="Calibri" w:cs="Times New Roman" w:hint="cs"/>
          <w:b/>
          <w:bCs/>
          <w:sz w:val="24"/>
          <w:szCs w:val="24"/>
          <w:u w:val="single"/>
          <w:rtl/>
        </w:rPr>
        <w:t xml:space="preserve"> التعاقد:</w:t>
      </w:r>
    </w:p>
    <w:p w:rsidR="00886802" w:rsidRPr="00B71B90" w:rsidRDefault="00B71B90" w:rsidP="00B71B90">
      <w:pPr>
        <w:bidi/>
        <w:spacing w:after="120" w:line="360" w:lineRule="auto"/>
        <w:jc w:val="both"/>
        <w:rPr>
          <w:rFonts w:ascii="Calibri" w:eastAsia="Calibri" w:hAnsi="Calibri" w:cs="Times New Roman"/>
          <w:b/>
          <w:bCs/>
          <w:sz w:val="24"/>
          <w:szCs w:val="24"/>
        </w:rPr>
      </w:pPr>
      <w:r>
        <w:rPr>
          <w:rFonts w:ascii="Calibri" w:eastAsia="Calibri" w:hAnsi="Calibri" w:cs="Times New Roman" w:hint="cs"/>
          <w:sz w:val="24"/>
          <w:szCs w:val="24"/>
          <w:rtl/>
        </w:rPr>
        <w:t xml:space="preserve">1. </w:t>
      </w:r>
      <w:proofErr w:type="gramStart"/>
      <w:r>
        <w:rPr>
          <w:rFonts w:ascii="Calibri" w:eastAsia="Calibri" w:hAnsi="Calibri" w:cs="Times New Roman" w:hint="cs"/>
          <w:sz w:val="24"/>
          <w:szCs w:val="24"/>
          <w:rtl/>
        </w:rPr>
        <w:t>فترة</w:t>
      </w:r>
      <w:proofErr w:type="gramEnd"/>
      <w:r>
        <w:rPr>
          <w:rFonts w:ascii="Calibri" w:eastAsia="Calibri" w:hAnsi="Calibri" w:cs="Times New Roman" w:hint="cs"/>
          <w:sz w:val="24"/>
          <w:szCs w:val="24"/>
          <w:rtl/>
        </w:rPr>
        <w:t xml:space="preserve"> تنفيذ المشروع تكون لمدة سنة واحدة من يوم التوقع على اتفاقية التعاقد خلال السنة الدراسية 2019- 2020 ( </w:t>
      </w:r>
      <w:r w:rsidRPr="00B71B90">
        <w:rPr>
          <w:rFonts w:ascii="Calibri" w:eastAsia="Calibri" w:hAnsi="Calibri" w:cs="Times New Roman" w:hint="cs"/>
          <w:b/>
          <w:bCs/>
          <w:sz w:val="24"/>
          <w:szCs w:val="24"/>
          <w:rtl/>
        </w:rPr>
        <w:t xml:space="preserve">فيما يلي </w:t>
      </w:r>
      <w:r w:rsidRPr="00B71B90">
        <w:rPr>
          <w:rFonts w:ascii="Calibri" w:eastAsia="Calibri" w:hAnsi="Calibri" w:cs="Times New Roman"/>
          <w:b/>
          <w:bCs/>
          <w:sz w:val="24"/>
          <w:szCs w:val="24"/>
          <w:rtl/>
        </w:rPr>
        <w:t>–</w:t>
      </w:r>
      <w:r w:rsidRPr="00B71B90">
        <w:rPr>
          <w:rFonts w:ascii="Calibri" w:eastAsia="Calibri" w:hAnsi="Calibri" w:cs="Times New Roman" w:hint="cs"/>
          <w:b/>
          <w:bCs/>
          <w:sz w:val="24"/>
          <w:szCs w:val="24"/>
          <w:rtl/>
        </w:rPr>
        <w:t xml:space="preserve"> فترة التعاقد الأولى للمشروع).</w:t>
      </w:r>
    </w:p>
    <w:p w:rsidR="00B71B90" w:rsidRDefault="00B71B90" w:rsidP="00B71B90">
      <w:pPr>
        <w:bidi/>
        <w:spacing w:after="120" w:line="360" w:lineRule="auto"/>
        <w:jc w:val="both"/>
        <w:rPr>
          <w:rFonts w:ascii="Calibri" w:eastAsia="Calibri" w:hAnsi="Calibri" w:cs="Times New Roman" w:hint="cs"/>
          <w:sz w:val="24"/>
          <w:szCs w:val="24"/>
          <w:rtl/>
        </w:rPr>
      </w:pPr>
      <w:r>
        <w:rPr>
          <w:rFonts w:ascii="Calibri" w:eastAsia="Calibri" w:hAnsi="Calibri" w:cs="Times New Roman" w:hint="cs"/>
          <w:sz w:val="24"/>
          <w:szCs w:val="24"/>
          <w:rtl/>
        </w:rPr>
        <w:t xml:space="preserve">2. تحفظ للوزارة إمكانية أحادية الجانب </w:t>
      </w:r>
      <w:proofErr w:type="spellStart"/>
      <w:r>
        <w:rPr>
          <w:rFonts w:ascii="Calibri" w:eastAsia="Calibri" w:hAnsi="Calibri" w:cs="Times New Roman" w:hint="cs"/>
          <w:sz w:val="24"/>
          <w:szCs w:val="24"/>
          <w:rtl/>
        </w:rPr>
        <w:t>وحصرية</w:t>
      </w:r>
      <w:proofErr w:type="spellEnd"/>
      <w:r>
        <w:rPr>
          <w:rFonts w:ascii="Calibri" w:eastAsia="Calibri" w:hAnsi="Calibri" w:cs="Times New Roman" w:hint="cs"/>
          <w:sz w:val="24"/>
          <w:szCs w:val="24"/>
          <w:rtl/>
        </w:rPr>
        <w:t xml:space="preserve"> ، بإعلان خطي ومسبق تمديد فترة التعاقد بسنة إضافية أو جزء منها ولغاية ثلاث سنوات إضافية ( فيما يلي </w:t>
      </w:r>
      <w:r>
        <w:rPr>
          <w:rFonts w:ascii="Calibri" w:eastAsia="Calibri" w:hAnsi="Calibri" w:cs="Times New Roman"/>
          <w:sz w:val="24"/>
          <w:szCs w:val="24"/>
          <w:rtl/>
        </w:rPr>
        <w:t>–</w:t>
      </w:r>
      <w:r>
        <w:rPr>
          <w:rFonts w:ascii="Calibri" w:eastAsia="Calibri" w:hAnsi="Calibri" w:cs="Times New Roman" w:hint="cs"/>
          <w:sz w:val="24"/>
          <w:szCs w:val="24"/>
          <w:rtl/>
        </w:rPr>
        <w:t xml:space="preserve"> </w:t>
      </w:r>
      <w:r w:rsidRPr="00B71B90">
        <w:rPr>
          <w:rFonts w:ascii="Calibri" w:eastAsia="Calibri" w:hAnsi="Calibri" w:cs="Times New Roman" w:hint="cs"/>
          <w:b/>
          <w:bCs/>
          <w:sz w:val="24"/>
          <w:szCs w:val="24"/>
          <w:rtl/>
        </w:rPr>
        <w:t>فترة الإمكانية للمشروع</w:t>
      </w:r>
      <w:r>
        <w:rPr>
          <w:rFonts w:ascii="Calibri" w:eastAsia="Calibri" w:hAnsi="Calibri" w:cs="Times New Roman" w:hint="cs"/>
          <w:sz w:val="24"/>
          <w:szCs w:val="24"/>
          <w:rtl/>
        </w:rPr>
        <w:t xml:space="preserve">) ، وأيضاً يحق للوزارة توسيع حجم التعاقد لتنفيذ الأعمال بنسبة 100% إضافية بما يتعلق بكافة التعاقدات بموجب هذا النداء ، الكل على أساس شروط النداء على ملاحقه وشروط الاتفاقية. يوضح بهذا أن فترة التعاقد الإجمالية </w:t>
      </w:r>
      <w:proofErr w:type="gramStart"/>
      <w:r>
        <w:rPr>
          <w:rFonts w:ascii="Calibri" w:eastAsia="Calibri" w:hAnsi="Calibri" w:cs="Times New Roman" w:hint="cs"/>
          <w:sz w:val="24"/>
          <w:szCs w:val="24"/>
          <w:rtl/>
        </w:rPr>
        <w:t>يشمل</w:t>
      </w:r>
      <w:proofErr w:type="gramEnd"/>
      <w:r>
        <w:rPr>
          <w:rFonts w:ascii="Calibri" w:eastAsia="Calibri" w:hAnsi="Calibri" w:cs="Times New Roman" w:hint="cs"/>
          <w:sz w:val="24"/>
          <w:szCs w:val="24"/>
          <w:rtl/>
        </w:rPr>
        <w:t xml:space="preserve"> فترة الإمكانية لا تزيد بشكل تراكمي عن 4 سنوات. كذلك، تطبيق فترات </w:t>
      </w:r>
      <w:proofErr w:type="gramStart"/>
      <w:r>
        <w:rPr>
          <w:rFonts w:ascii="Calibri" w:eastAsia="Calibri" w:hAnsi="Calibri" w:cs="Times New Roman" w:hint="cs"/>
          <w:sz w:val="24"/>
          <w:szCs w:val="24"/>
          <w:rtl/>
        </w:rPr>
        <w:t>الإمكانية ،</w:t>
      </w:r>
      <w:proofErr w:type="gramEnd"/>
      <w:r>
        <w:rPr>
          <w:rFonts w:ascii="Calibri" w:eastAsia="Calibri" w:hAnsi="Calibri" w:cs="Times New Roman" w:hint="cs"/>
          <w:sz w:val="24"/>
          <w:szCs w:val="24"/>
          <w:rtl/>
        </w:rPr>
        <w:t xml:space="preserve"> يتم بالخضوع لمصادقة لجنة المناقصات وتوقيع الأطراف على اتفاقية تمديد التعاقد.</w:t>
      </w:r>
    </w:p>
    <w:p w:rsidR="00B71B90" w:rsidRDefault="00B71B90" w:rsidP="00B71B90">
      <w:pPr>
        <w:bidi/>
        <w:spacing w:after="120" w:line="360" w:lineRule="auto"/>
        <w:jc w:val="both"/>
        <w:rPr>
          <w:rFonts w:ascii="Calibri" w:eastAsia="Calibri" w:hAnsi="Calibri" w:cs="Times New Roman" w:hint="cs"/>
          <w:b/>
          <w:bCs/>
          <w:sz w:val="24"/>
          <w:szCs w:val="24"/>
          <w:rtl/>
        </w:rPr>
      </w:pPr>
      <w:r>
        <w:rPr>
          <w:rFonts w:ascii="Calibri" w:eastAsia="Calibri" w:hAnsi="Calibri" w:cs="Times New Roman" w:hint="cs"/>
          <w:b/>
          <w:bCs/>
          <w:sz w:val="24"/>
          <w:szCs w:val="24"/>
          <w:rtl/>
        </w:rPr>
        <w:lastRenderedPageBreak/>
        <w:t xml:space="preserve">حجم الميزانية الإجمالية لتشغيل المشروع خلال فترة التعاقد الأول هو </w:t>
      </w:r>
      <w:r>
        <w:rPr>
          <w:rFonts w:ascii="Calibri" w:eastAsia="Calibri" w:hAnsi="Calibri" w:cs="Calibri"/>
          <w:b/>
          <w:sz w:val="24"/>
        </w:rPr>
        <w:t>- 5,000,000</w:t>
      </w:r>
      <w:r>
        <w:rPr>
          <w:rFonts w:ascii="Calibri" w:eastAsia="Calibri" w:hAnsi="Calibri" w:cs="Times New Roman" w:hint="cs"/>
          <w:b/>
          <w:bCs/>
          <w:sz w:val="24"/>
          <w:szCs w:val="24"/>
          <w:rtl/>
        </w:rPr>
        <w:t xml:space="preserve"> ش.ج يشمل ضريبة القيمة المضافة . كذلك، يحق للوزارة تقليص أو توسيع حجم الميزانية بالخضوع لتوفر </w:t>
      </w:r>
      <w:proofErr w:type="gramStart"/>
      <w:r>
        <w:rPr>
          <w:rFonts w:ascii="Calibri" w:eastAsia="Calibri" w:hAnsi="Calibri" w:cs="Times New Roman" w:hint="cs"/>
          <w:b/>
          <w:bCs/>
          <w:sz w:val="24"/>
          <w:szCs w:val="24"/>
          <w:rtl/>
        </w:rPr>
        <w:t>الميزانية .</w:t>
      </w:r>
      <w:proofErr w:type="gramEnd"/>
    </w:p>
    <w:p w:rsidR="00B71B90" w:rsidRDefault="00B71B90" w:rsidP="00B71B90">
      <w:pPr>
        <w:bidi/>
        <w:spacing w:after="120" w:line="360" w:lineRule="auto"/>
        <w:jc w:val="both"/>
        <w:rPr>
          <w:rFonts w:ascii="Calibri" w:eastAsia="Calibri" w:hAnsi="Calibri" w:cs="Times New Roman" w:hint="cs"/>
          <w:b/>
          <w:bCs/>
          <w:sz w:val="24"/>
          <w:szCs w:val="24"/>
          <w:u w:val="single"/>
          <w:rtl/>
        </w:rPr>
      </w:pPr>
      <w:r>
        <w:rPr>
          <w:rFonts w:ascii="Calibri" w:eastAsia="Calibri" w:hAnsi="Calibri" w:cs="Times New Roman" w:hint="cs"/>
          <w:b/>
          <w:bCs/>
          <w:sz w:val="24"/>
          <w:szCs w:val="24"/>
          <w:u w:val="single"/>
          <w:rtl/>
        </w:rPr>
        <w:t xml:space="preserve">4. الموعد الأخير لتقديم العروض: </w:t>
      </w:r>
    </w:p>
    <w:p w:rsidR="00B71B90" w:rsidRDefault="00B71B90" w:rsidP="00B71B90">
      <w:pPr>
        <w:bidi/>
        <w:spacing w:after="120" w:line="360" w:lineRule="auto"/>
        <w:ind w:left="425"/>
        <w:jc w:val="both"/>
        <w:rPr>
          <w:rFonts w:ascii="Calibri" w:eastAsia="Calibri" w:hAnsi="Calibri" w:cs="Times New Roman" w:hint="cs"/>
          <w:sz w:val="24"/>
          <w:szCs w:val="24"/>
          <w:rtl/>
        </w:rPr>
      </w:pPr>
      <w:r>
        <w:rPr>
          <w:rFonts w:ascii="Calibri" w:eastAsia="Calibri" w:hAnsi="Calibri" w:cs="Times New Roman" w:hint="cs"/>
          <w:sz w:val="24"/>
          <w:szCs w:val="24"/>
          <w:rtl/>
        </w:rPr>
        <w:t xml:space="preserve">تقدم العروض للوزارة من قبل مقدمي العروض بتقديم </w:t>
      </w:r>
      <w:proofErr w:type="gramStart"/>
      <w:r>
        <w:rPr>
          <w:rFonts w:ascii="Calibri" w:eastAsia="Calibri" w:hAnsi="Calibri" w:cs="Times New Roman" w:hint="cs"/>
          <w:sz w:val="24"/>
          <w:szCs w:val="24"/>
          <w:rtl/>
        </w:rPr>
        <w:t>يدوي ،</w:t>
      </w:r>
      <w:proofErr w:type="gramEnd"/>
      <w:r>
        <w:rPr>
          <w:rFonts w:ascii="Calibri" w:eastAsia="Calibri" w:hAnsi="Calibri" w:cs="Times New Roman" w:hint="cs"/>
          <w:sz w:val="24"/>
          <w:szCs w:val="24"/>
          <w:rtl/>
        </w:rPr>
        <w:t xml:space="preserve"> بموجب المفصل فيما يلي :</w:t>
      </w:r>
    </w:p>
    <w:p w:rsidR="00886802" w:rsidRDefault="00B71B90" w:rsidP="00B71B90">
      <w:pPr>
        <w:bidi/>
        <w:spacing w:after="120" w:line="360" w:lineRule="auto"/>
        <w:ind w:left="1134"/>
        <w:jc w:val="both"/>
        <w:rPr>
          <w:rFonts w:ascii="Calibri" w:eastAsia="Calibri" w:hAnsi="Calibri" w:cs="Calibri"/>
          <w:b/>
          <w:sz w:val="24"/>
        </w:rPr>
      </w:pPr>
      <w:r>
        <w:rPr>
          <w:rFonts w:ascii="Calibri" w:eastAsia="Calibri" w:hAnsi="Calibri" w:cs="Times New Roman" w:hint="cs"/>
          <w:b/>
          <w:bCs/>
          <w:sz w:val="24"/>
          <w:szCs w:val="24"/>
          <w:rtl/>
        </w:rPr>
        <w:t xml:space="preserve">1.1 تقدم العروض لغاية تاريخ </w:t>
      </w:r>
      <w:r w:rsidR="007E0F6C">
        <w:rPr>
          <w:rFonts w:ascii="Calibri" w:eastAsia="Calibri" w:hAnsi="Calibri" w:cs="Calibri"/>
          <w:b/>
          <w:sz w:val="24"/>
        </w:rPr>
        <w:t>3.</w:t>
      </w:r>
      <w:proofErr w:type="gramStart"/>
      <w:r w:rsidR="007E0F6C">
        <w:rPr>
          <w:rFonts w:ascii="Calibri" w:eastAsia="Calibri" w:hAnsi="Calibri" w:cs="Calibri"/>
          <w:b/>
          <w:sz w:val="24"/>
        </w:rPr>
        <w:t xml:space="preserve">9.2019 </w:t>
      </w:r>
      <w:r>
        <w:rPr>
          <w:rFonts w:ascii="Calibri" w:eastAsia="Calibri" w:hAnsi="Calibri" w:cs="Calibri" w:hint="cs"/>
          <w:b/>
          <w:sz w:val="24"/>
          <w:rtl/>
        </w:rPr>
        <w:t xml:space="preserve"> </w:t>
      </w:r>
      <w:r>
        <w:rPr>
          <w:rFonts w:ascii="Calibri" w:eastAsia="Calibri" w:hAnsi="Calibri" w:cs="Times New Roman" w:hint="cs"/>
          <w:b/>
          <w:bCs/>
          <w:sz w:val="24"/>
          <w:szCs w:val="24"/>
          <w:rtl/>
        </w:rPr>
        <w:t>الساعة</w:t>
      </w:r>
      <w:proofErr w:type="gramEnd"/>
      <w:r w:rsidR="007E0F6C">
        <w:rPr>
          <w:rFonts w:ascii="Calibri" w:eastAsia="Calibri" w:hAnsi="Calibri" w:cs="Calibri"/>
          <w:b/>
          <w:sz w:val="24"/>
        </w:rPr>
        <w:t xml:space="preserve"> </w:t>
      </w:r>
      <w:r>
        <w:rPr>
          <w:rFonts w:ascii="Calibri" w:eastAsia="Calibri" w:hAnsi="Calibri" w:cs="Calibri" w:hint="cs"/>
          <w:b/>
          <w:sz w:val="24"/>
          <w:rtl/>
        </w:rPr>
        <w:t>.</w:t>
      </w:r>
      <w:r w:rsidR="007E0F6C">
        <w:rPr>
          <w:rFonts w:ascii="Calibri" w:eastAsia="Calibri" w:hAnsi="Calibri" w:cs="Calibri"/>
          <w:b/>
          <w:sz w:val="24"/>
        </w:rPr>
        <w:t>12:00</w:t>
      </w:r>
    </w:p>
    <w:p w:rsidR="005B5854" w:rsidRDefault="005B5854" w:rsidP="005B5854">
      <w:pPr>
        <w:bidi/>
        <w:spacing w:after="120" w:line="360" w:lineRule="auto"/>
        <w:ind w:left="1134"/>
        <w:jc w:val="both"/>
        <w:rPr>
          <w:rFonts w:ascii="Calibri" w:eastAsia="Calibri" w:hAnsi="Calibri" w:cs="Arial" w:hint="cs"/>
          <w:sz w:val="24"/>
          <w:rtl/>
        </w:rPr>
      </w:pPr>
      <w:r>
        <w:rPr>
          <w:rFonts w:ascii="Calibri" w:eastAsia="Calibri" w:hAnsi="Calibri" w:cs="Times New Roman" w:hint="cs"/>
          <w:sz w:val="24"/>
          <w:szCs w:val="24"/>
          <w:rtl/>
        </w:rPr>
        <w:t>1.2 تقدم العروض في مغل</w:t>
      </w:r>
      <w:proofErr w:type="gramStart"/>
      <w:r>
        <w:rPr>
          <w:rFonts w:ascii="Calibri" w:eastAsia="Calibri" w:hAnsi="Calibri" w:cs="Times New Roman" w:hint="cs"/>
          <w:sz w:val="24"/>
          <w:szCs w:val="24"/>
          <w:rtl/>
        </w:rPr>
        <w:t>ف مغلق</w:t>
      </w:r>
      <w:proofErr w:type="gramEnd"/>
      <w:r>
        <w:rPr>
          <w:rFonts w:ascii="Calibri" w:eastAsia="Calibri" w:hAnsi="Calibri" w:cs="Times New Roman" w:hint="cs"/>
          <w:sz w:val="24"/>
          <w:szCs w:val="24"/>
          <w:rtl/>
        </w:rPr>
        <w:t xml:space="preserve"> ، يسجل عليه " نداء </w:t>
      </w:r>
      <w:r w:rsidR="007E0F6C">
        <w:rPr>
          <w:rFonts w:ascii="Calibri" w:eastAsia="Calibri" w:hAnsi="Calibri" w:cs="Calibri"/>
          <w:sz w:val="24"/>
        </w:rPr>
        <w:t xml:space="preserve">2/2019 </w:t>
      </w:r>
      <w:r>
        <w:rPr>
          <w:rFonts w:ascii="Calibri" w:eastAsia="Calibri" w:hAnsi="Calibri" w:cs="Calibri" w:hint="cs"/>
          <w:sz w:val="24"/>
          <w:rtl/>
        </w:rPr>
        <w:t xml:space="preserve"> </w:t>
      </w:r>
      <w:r>
        <w:rPr>
          <w:rFonts w:ascii="Calibri" w:eastAsia="Calibri" w:hAnsi="Calibri" w:cs="Arial" w:hint="cs"/>
          <w:sz w:val="24"/>
          <w:rtl/>
        </w:rPr>
        <w:t>للاشتراك في برنامج توجيهي إرشادي لتعليم المواضيع العلمية في السنة الدراسية 2019-2020 .</w:t>
      </w:r>
    </w:p>
    <w:p w:rsidR="00886802" w:rsidRDefault="005B5854" w:rsidP="005B5854">
      <w:pPr>
        <w:bidi/>
        <w:spacing w:after="120" w:line="360" w:lineRule="auto"/>
        <w:ind w:left="1134"/>
        <w:jc w:val="both"/>
        <w:rPr>
          <w:rFonts w:ascii="Calibri" w:eastAsia="Calibri" w:hAnsi="Calibri" w:cs="Calibri"/>
          <w:b/>
          <w:sz w:val="24"/>
        </w:rPr>
      </w:pPr>
      <w:r>
        <w:rPr>
          <w:rFonts w:ascii="Calibri" w:eastAsia="Calibri" w:hAnsi="Calibri" w:cs="Times New Roman" w:hint="cs"/>
          <w:sz w:val="24"/>
          <w:szCs w:val="24"/>
          <w:rtl/>
        </w:rPr>
        <w:t xml:space="preserve">1.3 تقدم العروض لصندوق المناقصات التابع للوزارة والموجود في وزارة العلوم والتكنولوجيا ، شارع </w:t>
      </w:r>
      <w:proofErr w:type="spellStart"/>
      <w:r>
        <w:rPr>
          <w:rFonts w:ascii="Calibri" w:eastAsia="Calibri" w:hAnsi="Calibri" w:cs="Times New Roman" w:hint="cs"/>
          <w:sz w:val="24"/>
          <w:szCs w:val="24"/>
          <w:rtl/>
        </w:rPr>
        <w:t>كلرمون</w:t>
      </w:r>
      <w:proofErr w:type="spellEnd"/>
      <w:r>
        <w:rPr>
          <w:rFonts w:ascii="Calibri" w:eastAsia="Calibri" w:hAnsi="Calibri" w:cs="Times New Roman" w:hint="cs"/>
          <w:sz w:val="24"/>
          <w:szCs w:val="24"/>
          <w:rtl/>
        </w:rPr>
        <w:t xml:space="preserve"> </w:t>
      </w:r>
      <w:proofErr w:type="spellStart"/>
      <w:r>
        <w:rPr>
          <w:rFonts w:ascii="Calibri" w:eastAsia="Calibri" w:hAnsi="Calibri" w:cs="Times New Roman" w:hint="cs"/>
          <w:sz w:val="24"/>
          <w:szCs w:val="24"/>
          <w:rtl/>
        </w:rPr>
        <w:t>جانو</w:t>
      </w:r>
      <w:proofErr w:type="spellEnd"/>
      <w:r>
        <w:rPr>
          <w:rFonts w:ascii="Calibri" w:eastAsia="Calibri" w:hAnsi="Calibri" w:cs="Times New Roman" w:hint="cs"/>
          <w:sz w:val="24"/>
          <w:szCs w:val="24"/>
          <w:rtl/>
        </w:rPr>
        <w:t xml:space="preserve"> ، مباني الحكومة الشرقية ، القدس، الطابق الثالث ، بجانب غرفة رقم .</w:t>
      </w:r>
      <w:r w:rsidR="007E0F6C">
        <w:rPr>
          <w:rFonts w:ascii="Calibri" w:eastAsia="Calibri" w:hAnsi="Calibri" w:cs="Calibri"/>
          <w:sz w:val="24"/>
        </w:rPr>
        <w:t xml:space="preserve">302 </w:t>
      </w:r>
    </w:p>
    <w:p w:rsidR="005B5854" w:rsidRDefault="005B5854" w:rsidP="005B5854">
      <w:pPr>
        <w:bidi/>
        <w:spacing w:after="120" w:line="360" w:lineRule="auto"/>
        <w:ind w:left="414" w:firstLine="720"/>
        <w:jc w:val="both"/>
        <w:rPr>
          <w:rFonts w:ascii="Calibri" w:eastAsia="Calibri" w:hAnsi="Calibri" w:cs="Times New Roman" w:hint="cs"/>
          <w:b/>
          <w:bCs/>
          <w:sz w:val="24"/>
          <w:szCs w:val="24"/>
          <w:rtl/>
        </w:rPr>
      </w:pPr>
      <w:proofErr w:type="gramStart"/>
      <w:r>
        <w:rPr>
          <w:rFonts w:ascii="Calibri" w:eastAsia="Calibri" w:hAnsi="Calibri" w:cs="Times New Roman" w:hint="cs"/>
          <w:b/>
          <w:bCs/>
          <w:sz w:val="24"/>
          <w:szCs w:val="24"/>
          <w:rtl/>
        </w:rPr>
        <w:t>1.4  العر</w:t>
      </w:r>
      <w:proofErr w:type="gramEnd"/>
      <w:r>
        <w:rPr>
          <w:rFonts w:ascii="Calibri" w:eastAsia="Calibri" w:hAnsi="Calibri" w:cs="Times New Roman" w:hint="cs"/>
          <w:b/>
          <w:bCs/>
          <w:sz w:val="24"/>
          <w:szCs w:val="24"/>
          <w:rtl/>
        </w:rPr>
        <w:t>وض التي تصل متأخرة تلغى كلياً.</w:t>
      </w:r>
    </w:p>
    <w:p w:rsidR="00886802" w:rsidRDefault="00886802">
      <w:pPr>
        <w:bidi/>
        <w:spacing w:after="120"/>
        <w:ind w:left="5"/>
        <w:rPr>
          <w:rFonts w:ascii="David" w:eastAsia="David" w:hAnsi="David" w:cs="David"/>
          <w:sz w:val="24"/>
        </w:rPr>
      </w:pPr>
    </w:p>
    <w:p w:rsidR="00886802" w:rsidRDefault="00886802">
      <w:pPr>
        <w:bidi/>
        <w:spacing w:after="120"/>
        <w:ind w:left="5"/>
        <w:rPr>
          <w:rFonts w:ascii="David" w:eastAsia="David" w:hAnsi="David" w:cs="David"/>
          <w:sz w:val="24"/>
        </w:rPr>
      </w:pPr>
    </w:p>
    <w:p w:rsidR="005B5854" w:rsidRDefault="005B5854" w:rsidP="005B5854">
      <w:pPr>
        <w:bidi/>
        <w:spacing w:after="120"/>
        <w:jc w:val="both"/>
        <w:rPr>
          <w:rFonts w:ascii="David" w:eastAsia="David" w:hAnsi="David" w:hint="cs"/>
          <w:b/>
          <w:bCs/>
          <w:sz w:val="24"/>
          <w:szCs w:val="24"/>
          <w:u w:val="single"/>
          <w:rtl/>
        </w:rPr>
      </w:pPr>
      <w:r>
        <w:rPr>
          <w:rFonts w:ascii="David" w:eastAsia="David" w:hAnsi="David" w:hint="cs"/>
          <w:b/>
          <w:bCs/>
          <w:sz w:val="24"/>
          <w:szCs w:val="24"/>
          <w:u w:val="single"/>
          <w:rtl/>
        </w:rPr>
        <w:t xml:space="preserve">5. </w:t>
      </w:r>
      <w:proofErr w:type="gramStart"/>
      <w:r>
        <w:rPr>
          <w:rFonts w:ascii="David" w:eastAsia="David" w:hAnsi="David" w:hint="cs"/>
          <w:b/>
          <w:bCs/>
          <w:sz w:val="24"/>
          <w:szCs w:val="24"/>
          <w:u w:val="single"/>
          <w:rtl/>
        </w:rPr>
        <w:t>أسئلة</w:t>
      </w:r>
      <w:proofErr w:type="gramEnd"/>
      <w:r>
        <w:rPr>
          <w:rFonts w:ascii="David" w:eastAsia="David" w:hAnsi="David" w:hint="cs"/>
          <w:b/>
          <w:bCs/>
          <w:sz w:val="24"/>
          <w:szCs w:val="24"/>
          <w:u w:val="single"/>
          <w:rtl/>
        </w:rPr>
        <w:t xml:space="preserve"> استفسارية </w:t>
      </w:r>
    </w:p>
    <w:p w:rsidR="005B5854" w:rsidRDefault="005B5854" w:rsidP="005B5854">
      <w:pPr>
        <w:bidi/>
        <w:spacing w:after="120"/>
        <w:ind w:left="5"/>
        <w:jc w:val="both"/>
        <w:rPr>
          <w:rFonts w:ascii="David" w:eastAsia="David" w:hAnsi="David" w:cs="Arial" w:hint="cs"/>
          <w:sz w:val="24"/>
          <w:rtl/>
        </w:rPr>
      </w:pPr>
      <w:r>
        <w:rPr>
          <w:rFonts w:ascii="David" w:eastAsia="David" w:hAnsi="David" w:cs="Arial" w:hint="cs"/>
          <w:sz w:val="24"/>
          <w:szCs w:val="24"/>
          <w:rtl/>
        </w:rPr>
        <w:t xml:space="preserve">يمكن تقديم الأسئلة الاستفسارية المتعلقة بتفاصيل النداء، عبر البريد </w:t>
      </w:r>
      <w:proofErr w:type="gramStart"/>
      <w:r>
        <w:rPr>
          <w:rFonts w:ascii="David" w:eastAsia="David" w:hAnsi="David" w:cs="Arial" w:hint="cs"/>
          <w:sz w:val="24"/>
          <w:szCs w:val="24"/>
          <w:rtl/>
        </w:rPr>
        <w:t>الالكتروني ،</w:t>
      </w:r>
      <w:proofErr w:type="gramEnd"/>
      <w:r>
        <w:rPr>
          <w:rFonts w:ascii="David" w:eastAsia="David" w:hAnsi="David" w:cs="Arial" w:hint="cs"/>
          <w:sz w:val="24"/>
          <w:szCs w:val="24"/>
          <w:rtl/>
        </w:rPr>
        <w:t xml:space="preserve"> بالعنوان</w:t>
      </w:r>
      <w:r w:rsidR="007E0F6C">
        <w:rPr>
          <w:rFonts w:ascii="David" w:eastAsia="David" w:hAnsi="David" w:cs="David"/>
          <w:sz w:val="24"/>
        </w:rPr>
        <w:t xml:space="preserve">: </w:t>
      </w:r>
      <w:hyperlink r:id="rId7">
        <w:r w:rsidR="007E0F6C">
          <w:rPr>
            <w:rFonts w:ascii="Calibri" w:eastAsia="Calibri" w:hAnsi="Calibri" w:cs="Calibri"/>
            <w:color w:val="0000FF"/>
            <w:sz w:val="24"/>
            <w:u w:val="single"/>
          </w:rPr>
          <w:t>mentoring@most.gov.il</w:t>
        </w:r>
      </w:hyperlink>
      <w:r w:rsidR="007E0F6C">
        <w:rPr>
          <w:rFonts w:ascii="David" w:eastAsia="David" w:hAnsi="David" w:cs="David"/>
          <w:sz w:val="24"/>
        </w:rPr>
        <w:t xml:space="preserve">  </w:t>
      </w:r>
      <w:r>
        <w:rPr>
          <w:rFonts w:ascii="David" w:eastAsia="David" w:hAnsi="David" w:cs="Arial" w:hint="cs"/>
          <w:sz w:val="24"/>
          <w:szCs w:val="24"/>
          <w:rtl/>
        </w:rPr>
        <w:t xml:space="preserve">لغاية </w:t>
      </w:r>
      <w:proofErr w:type="gramStart"/>
      <w:r>
        <w:rPr>
          <w:rFonts w:ascii="David" w:eastAsia="David" w:hAnsi="David" w:cs="Arial" w:hint="cs"/>
          <w:sz w:val="24"/>
          <w:szCs w:val="24"/>
          <w:rtl/>
        </w:rPr>
        <w:t xml:space="preserve">تاريخ </w:t>
      </w:r>
      <w:r w:rsidR="007E0F6C">
        <w:rPr>
          <w:rFonts w:ascii="David" w:eastAsia="David" w:hAnsi="David" w:cs="David"/>
          <w:sz w:val="24"/>
        </w:rPr>
        <w:t xml:space="preserve"> 26.8.2019</w:t>
      </w:r>
      <w:proofErr w:type="gramEnd"/>
      <w:r w:rsidR="007E0F6C">
        <w:rPr>
          <w:rFonts w:ascii="David" w:eastAsia="David" w:hAnsi="David" w:cs="David"/>
          <w:sz w:val="24"/>
        </w:rPr>
        <w:t xml:space="preserve"> </w:t>
      </w:r>
      <w:r>
        <w:rPr>
          <w:rFonts w:ascii="David" w:eastAsia="David" w:hAnsi="David" w:cs="Arial" w:hint="cs"/>
          <w:sz w:val="24"/>
          <w:szCs w:val="24"/>
          <w:rtl/>
        </w:rPr>
        <w:t>الساعة</w:t>
      </w:r>
      <w:r w:rsidR="007E0F6C">
        <w:rPr>
          <w:rFonts w:ascii="David" w:eastAsia="David" w:hAnsi="David" w:cs="David"/>
          <w:sz w:val="24"/>
        </w:rPr>
        <w:t xml:space="preserve"> 12:00 </w:t>
      </w:r>
      <w:r>
        <w:rPr>
          <w:rFonts w:ascii="David" w:eastAsia="David" w:hAnsi="David" w:cs="David" w:hint="cs"/>
          <w:sz w:val="24"/>
          <w:rtl/>
        </w:rPr>
        <w:t xml:space="preserve">. </w:t>
      </w:r>
      <w:r>
        <w:rPr>
          <w:rFonts w:ascii="David" w:eastAsia="David" w:hAnsi="David" w:cs="Arial" w:hint="cs"/>
          <w:sz w:val="24"/>
          <w:rtl/>
        </w:rPr>
        <w:t xml:space="preserve">التوجهات والأسئلة التي </w:t>
      </w:r>
      <w:proofErr w:type="gramStart"/>
      <w:r>
        <w:rPr>
          <w:rFonts w:ascii="David" w:eastAsia="David" w:hAnsi="David" w:cs="Arial" w:hint="cs"/>
          <w:sz w:val="24"/>
          <w:rtl/>
        </w:rPr>
        <w:t>تصل</w:t>
      </w:r>
      <w:proofErr w:type="gramEnd"/>
      <w:r>
        <w:rPr>
          <w:rFonts w:ascii="David" w:eastAsia="David" w:hAnsi="David" w:cs="Arial" w:hint="cs"/>
          <w:sz w:val="24"/>
          <w:rtl/>
        </w:rPr>
        <w:t xml:space="preserve"> بعد هذا الموعد- لن يرد عليها.  </w:t>
      </w:r>
      <w:r>
        <w:rPr>
          <w:rFonts w:ascii="David" w:eastAsia="David" w:hAnsi="David" w:cs="David" w:hint="cs"/>
          <w:sz w:val="24"/>
          <w:rtl/>
        </w:rPr>
        <w:t xml:space="preserve">( </w:t>
      </w:r>
      <w:r>
        <w:rPr>
          <w:rFonts w:ascii="David" w:eastAsia="David" w:hAnsi="David" w:cs="Arial" w:hint="cs"/>
          <w:sz w:val="24"/>
          <w:rtl/>
        </w:rPr>
        <w:t>تقبل التوجهات ويرد عليها خطياً فقط).</w:t>
      </w:r>
    </w:p>
    <w:p w:rsidR="00886802" w:rsidRDefault="00886802">
      <w:pPr>
        <w:bidi/>
        <w:spacing w:after="120"/>
        <w:rPr>
          <w:rFonts w:ascii="David" w:eastAsia="David" w:hAnsi="David" w:cs="David"/>
          <w:b/>
          <w:sz w:val="24"/>
        </w:rPr>
      </w:pPr>
    </w:p>
    <w:p w:rsidR="00886802" w:rsidRDefault="005B5854" w:rsidP="005B5854">
      <w:pPr>
        <w:bidi/>
        <w:spacing w:after="120"/>
        <w:ind w:left="5"/>
        <w:jc w:val="both"/>
        <w:rPr>
          <w:rFonts w:ascii="David" w:eastAsia="David" w:hAnsi="David" w:cs="David"/>
          <w:b/>
          <w:sz w:val="24"/>
        </w:rPr>
      </w:pPr>
      <w:r>
        <w:rPr>
          <w:rFonts w:ascii="David" w:eastAsia="David" w:hAnsi="David" w:cs="Arial" w:hint="cs"/>
          <w:b/>
          <w:bCs/>
          <w:sz w:val="24"/>
          <w:szCs w:val="24"/>
          <w:rtl/>
        </w:rPr>
        <w:t xml:space="preserve">مستندات النداء منشورة في موقع وزارة العلوم والتكنولوجيا على </w:t>
      </w:r>
      <w:proofErr w:type="gramStart"/>
      <w:r>
        <w:rPr>
          <w:rFonts w:ascii="David" w:eastAsia="David" w:hAnsi="David" w:cs="Arial" w:hint="cs"/>
          <w:b/>
          <w:bCs/>
          <w:sz w:val="24"/>
          <w:szCs w:val="24"/>
          <w:rtl/>
        </w:rPr>
        <w:t>الانترنت ،</w:t>
      </w:r>
      <w:proofErr w:type="gramEnd"/>
      <w:r>
        <w:rPr>
          <w:rFonts w:ascii="David" w:eastAsia="David" w:hAnsi="David" w:cs="Arial" w:hint="cs"/>
          <w:b/>
          <w:bCs/>
          <w:sz w:val="24"/>
          <w:szCs w:val="24"/>
          <w:rtl/>
        </w:rPr>
        <w:t xml:space="preserve"> تحت التبويب " إعلانات" ، بالعنوان</w:t>
      </w:r>
      <w:r w:rsidR="007E0F6C">
        <w:rPr>
          <w:rFonts w:ascii="David" w:eastAsia="David" w:hAnsi="David" w:cs="David"/>
          <w:b/>
          <w:sz w:val="24"/>
        </w:rPr>
        <w:t xml:space="preserve"> </w:t>
      </w:r>
      <w:r>
        <w:rPr>
          <w:rFonts w:ascii="David" w:eastAsia="David" w:hAnsi="David" w:cs="David" w:hint="cs"/>
          <w:b/>
          <w:sz w:val="24"/>
          <w:rtl/>
        </w:rPr>
        <w:t>:</w:t>
      </w:r>
      <w:hyperlink r:id="rId8">
        <w:r w:rsidR="007E0F6C">
          <w:rPr>
            <w:rFonts w:ascii="David" w:eastAsia="David" w:hAnsi="David" w:cs="David"/>
            <w:color w:val="0000FF"/>
            <w:sz w:val="24"/>
            <w:u w:val="single"/>
          </w:rPr>
          <w:t>www.most.gov.il</w:t>
        </w:r>
      </w:hyperlink>
      <w:r w:rsidR="007E0F6C">
        <w:rPr>
          <w:rFonts w:ascii="David" w:eastAsia="David" w:hAnsi="David" w:cs="David"/>
          <w:b/>
          <w:sz w:val="24"/>
        </w:rPr>
        <w:t xml:space="preserve"> </w:t>
      </w:r>
    </w:p>
    <w:p w:rsidR="00886802" w:rsidRDefault="00886802">
      <w:pPr>
        <w:bidi/>
        <w:spacing w:after="120"/>
        <w:ind w:left="5"/>
        <w:jc w:val="both"/>
        <w:rPr>
          <w:rFonts w:ascii="David" w:eastAsia="David" w:hAnsi="David" w:cs="David"/>
          <w:b/>
          <w:sz w:val="24"/>
        </w:rPr>
      </w:pPr>
    </w:p>
    <w:p w:rsidR="005B5854" w:rsidRDefault="005B5854">
      <w:pPr>
        <w:bidi/>
        <w:spacing w:after="120"/>
        <w:jc w:val="center"/>
        <w:rPr>
          <w:rFonts w:ascii="David" w:eastAsia="David" w:hAnsi="David" w:cs="Arial" w:hint="cs"/>
          <w:b/>
          <w:bCs/>
          <w:sz w:val="24"/>
          <w:szCs w:val="24"/>
          <w:rtl/>
        </w:rPr>
      </w:pPr>
      <w:r>
        <w:rPr>
          <w:rFonts w:ascii="David" w:eastAsia="David" w:hAnsi="David" w:cs="Arial" w:hint="cs"/>
          <w:b/>
          <w:bCs/>
          <w:sz w:val="24"/>
          <w:szCs w:val="24"/>
          <w:rtl/>
        </w:rPr>
        <w:t xml:space="preserve">في أية حالة لوجود عدم </w:t>
      </w:r>
      <w:proofErr w:type="spellStart"/>
      <w:r>
        <w:rPr>
          <w:rFonts w:ascii="David" w:eastAsia="David" w:hAnsi="David" w:cs="Arial" w:hint="cs"/>
          <w:b/>
          <w:bCs/>
          <w:sz w:val="24"/>
          <w:szCs w:val="24"/>
          <w:rtl/>
        </w:rPr>
        <w:t>ملاءمة</w:t>
      </w:r>
      <w:proofErr w:type="spellEnd"/>
      <w:r>
        <w:rPr>
          <w:rFonts w:ascii="David" w:eastAsia="David" w:hAnsi="David" w:cs="Arial" w:hint="cs"/>
          <w:b/>
          <w:bCs/>
          <w:sz w:val="24"/>
          <w:szCs w:val="24"/>
          <w:rtl/>
        </w:rPr>
        <w:t xml:space="preserve"> أو تناقض بين هذا الإعلان وبين نص النداء المنشورة في موقع الوزارة على الانترنت، نص النداء هو الملزم.</w:t>
      </w:r>
    </w:p>
    <w:sectPr w:rsidR="005B5854" w:rsidSect="00E703E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16068C"/>
    <w:multiLevelType w:val="multilevel"/>
    <w:tmpl w:val="B93A7D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39D96DA7"/>
    <w:multiLevelType w:val="multilevel"/>
    <w:tmpl w:val="424A8C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484B2E78"/>
    <w:multiLevelType w:val="multilevel"/>
    <w:tmpl w:val="F90609B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67BB4970"/>
    <w:multiLevelType w:val="multilevel"/>
    <w:tmpl w:val="47421D1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72451D1F"/>
    <w:multiLevelType w:val="multilevel"/>
    <w:tmpl w:val="B712BA5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78523267"/>
    <w:multiLevelType w:val="multilevel"/>
    <w:tmpl w:val="A43043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7E393035"/>
    <w:multiLevelType w:val="multilevel"/>
    <w:tmpl w:val="36DAA37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
  </w:num>
  <w:num w:numId="2">
    <w:abstractNumId w:val="4"/>
  </w:num>
  <w:num w:numId="3">
    <w:abstractNumId w:val="3"/>
  </w:num>
  <w:num w:numId="4">
    <w:abstractNumId w:val="0"/>
  </w:num>
  <w:num w:numId="5">
    <w:abstractNumId w:val="2"/>
  </w:num>
  <w:num w:numId="6">
    <w:abstractNumId w:val="5"/>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886802"/>
    <w:rsid w:val="005B5854"/>
    <w:rsid w:val="007E0F6C"/>
    <w:rsid w:val="0082233F"/>
    <w:rsid w:val="00886802"/>
    <w:rsid w:val="00B34576"/>
    <w:rsid w:val="00B71B90"/>
    <w:rsid w:val="00C93E2E"/>
    <w:rsid w:val="00E2054F"/>
    <w:rsid w:val="00E63324"/>
    <w:rsid w:val="00E703E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03E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ettings" Target="settings.xml"/><Relationship Id="rId7" Type="http://schemas.openxmlformats.org/officeDocument/2006/relationships/hyperlink" Target="mailto:mentoring@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2</Pages>
  <Words>524</Words>
  <Characters>2709</Characters>
  <Application>Microsoft Office Word</Application>
  <DocSecurity>0</DocSecurity>
  <Lines>47</Lines>
  <Paragraphs>23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samiranew</cp:lastModifiedBy>
  <cp:revision>7</cp:revision>
  <dcterms:created xsi:type="dcterms:W3CDTF">2019-08-13T08:26:00Z</dcterms:created>
  <dcterms:modified xsi:type="dcterms:W3CDTF">2019-08-13T09:34:00Z</dcterms:modified>
</cp:coreProperties>
</file>